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2DAB" w:rsidRPr="00BF5D33" w:rsidRDefault="00322DAB" w:rsidP="00322DAB">
      <w:pPr>
        <w:pStyle w:val="Ttulo1"/>
        <w:spacing w:before="67"/>
        <w:ind w:left="1515" w:right="2184"/>
        <w:jc w:val="center"/>
      </w:pPr>
      <w:r w:rsidRPr="00BF5D33">
        <w:t xml:space="preserve">Anexo </w:t>
      </w:r>
      <w:r>
        <w:t>I</w:t>
      </w:r>
      <w:r w:rsidRPr="00BF5D33">
        <w:t>V</w:t>
      </w:r>
    </w:p>
    <w:p w:rsidR="00322DAB" w:rsidRPr="00BF5D33" w:rsidRDefault="00322DAB" w:rsidP="00322DAB">
      <w:pPr>
        <w:spacing w:before="121"/>
        <w:ind w:right="12"/>
        <w:jc w:val="center"/>
        <w:rPr>
          <w:b/>
        </w:rPr>
      </w:pPr>
      <w:r w:rsidRPr="00BF5D33">
        <w:rPr>
          <w:b/>
        </w:rPr>
        <w:t>Análise do currículo lattes do candidato (</w:t>
      </w:r>
      <w:r>
        <w:rPr>
          <w:b/>
        </w:rPr>
        <w:t>35</w:t>
      </w:r>
      <w:r w:rsidRPr="00BF5D33">
        <w:rPr>
          <w:b/>
        </w:rPr>
        <w:t>%)</w:t>
      </w:r>
    </w:p>
    <w:p w:rsidR="00322DAB" w:rsidRPr="00BF5D33" w:rsidRDefault="00322DAB" w:rsidP="00322DA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710"/>
      </w:tblGrid>
      <w:tr w:rsidR="00322DAB" w:rsidRPr="00BF5D33" w:rsidTr="00620397">
        <w:trPr>
          <w:trHeight w:val="374"/>
          <w:jc w:val="center"/>
        </w:trPr>
        <w:tc>
          <w:tcPr>
            <w:tcW w:w="6941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rPr>
                <w:bCs/>
              </w:rPr>
            </w:pPr>
            <w:r w:rsidRPr="000845C2">
              <w:rPr>
                <w:b/>
              </w:rPr>
              <w:t>CRITÉRIOS DE AVALIAÇÃO</w:t>
            </w:r>
          </w:p>
        </w:tc>
        <w:tc>
          <w:tcPr>
            <w:tcW w:w="1710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>
              <w:rPr>
                <w:b/>
              </w:rPr>
              <w:t>PONTUAÇÃO</w:t>
            </w:r>
          </w:p>
        </w:tc>
      </w:tr>
      <w:tr w:rsidR="00322DAB" w:rsidRPr="00BF5D33" w:rsidTr="00620397">
        <w:trPr>
          <w:trHeight w:val="374"/>
          <w:jc w:val="center"/>
        </w:trPr>
        <w:tc>
          <w:tcPr>
            <w:tcW w:w="6941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&gt; 1,500</w:t>
            </w:r>
          </w:p>
        </w:tc>
        <w:tc>
          <w:tcPr>
            <w:tcW w:w="1710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2,50</w:t>
            </w:r>
          </w:p>
        </w:tc>
      </w:tr>
      <w:tr w:rsidR="00322DAB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entre 1,001-1,500</w:t>
            </w:r>
          </w:p>
        </w:tc>
        <w:tc>
          <w:tcPr>
            <w:tcW w:w="1710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1,50</w:t>
            </w:r>
          </w:p>
        </w:tc>
      </w:tr>
      <w:tr w:rsidR="00322DAB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8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entre 0,501-1,000</w:t>
            </w:r>
          </w:p>
        </w:tc>
        <w:tc>
          <w:tcPr>
            <w:tcW w:w="1710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8" w:lineRule="exact"/>
              <w:jc w:val="center"/>
              <w:rPr>
                <w:bCs/>
              </w:rPr>
            </w:pPr>
            <w:r w:rsidRPr="00804A15">
              <w:rPr>
                <w:bCs/>
              </w:rPr>
              <w:t>1,00</w:t>
            </w:r>
          </w:p>
        </w:tc>
      </w:tr>
      <w:tr w:rsidR="00322DAB" w:rsidRPr="00BF5D33" w:rsidTr="00620397">
        <w:trPr>
          <w:trHeight w:val="374"/>
          <w:jc w:val="center"/>
        </w:trPr>
        <w:tc>
          <w:tcPr>
            <w:tcW w:w="6941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entre 0,001-0,500</w:t>
            </w:r>
          </w:p>
        </w:tc>
        <w:tc>
          <w:tcPr>
            <w:tcW w:w="1710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0,50</w:t>
            </w:r>
          </w:p>
        </w:tc>
      </w:tr>
      <w:tr w:rsidR="00322DAB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sem JCR</w:t>
            </w:r>
          </w:p>
        </w:tc>
        <w:tc>
          <w:tcPr>
            <w:tcW w:w="1710" w:type="dxa"/>
            <w:vAlign w:val="center"/>
          </w:tcPr>
          <w:p w:rsidR="00322DAB" w:rsidRPr="00804A15" w:rsidRDefault="00322DAB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0,15</w:t>
            </w:r>
          </w:p>
        </w:tc>
      </w:tr>
      <w:tr w:rsidR="00322DAB" w:rsidRPr="00BF5D33" w:rsidTr="00620397">
        <w:trPr>
          <w:trHeight w:val="623"/>
          <w:jc w:val="center"/>
        </w:trPr>
        <w:tc>
          <w:tcPr>
            <w:tcW w:w="8651" w:type="dxa"/>
            <w:gridSpan w:val="2"/>
            <w:vAlign w:val="center"/>
          </w:tcPr>
          <w:p w:rsidR="00322DAB" w:rsidRPr="00963166" w:rsidRDefault="00322DAB" w:rsidP="00620397">
            <w:pPr>
              <w:pStyle w:val="TableParagraph"/>
              <w:ind w:right="518"/>
              <w:rPr>
                <w:bCs/>
              </w:rPr>
            </w:pPr>
            <w:r w:rsidRPr="00963166">
              <w:rPr>
                <w:bCs/>
              </w:rPr>
              <w:t>Nota final: somatório do nº artigos científicos x peso atribuído por faixa</w:t>
            </w:r>
          </w:p>
        </w:tc>
      </w:tr>
      <w:tr w:rsidR="00322DAB" w:rsidRPr="00BF5D33" w:rsidTr="00620397">
        <w:trPr>
          <w:trHeight w:val="626"/>
          <w:jc w:val="center"/>
        </w:trPr>
        <w:tc>
          <w:tcPr>
            <w:tcW w:w="8651" w:type="dxa"/>
            <w:gridSpan w:val="2"/>
            <w:vAlign w:val="center"/>
          </w:tcPr>
          <w:p w:rsidR="00322DAB" w:rsidRPr="00963166" w:rsidRDefault="00322DAB" w:rsidP="00620397">
            <w:pPr>
              <w:pStyle w:val="TableParagraph"/>
              <w:spacing w:line="244" w:lineRule="auto"/>
              <w:ind w:right="1003"/>
              <w:rPr>
                <w:bCs/>
              </w:rPr>
            </w:pPr>
            <w:r w:rsidRPr="00963166">
              <w:rPr>
                <w:bCs/>
              </w:rPr>
              <w:t xml:space="preserve">Nota final </w:t>
            </w:r>
            <w:r>
              <w:rPr>
                <w:bCs/>
              </w:rPr>
              <w:t>relativizada</w:t>
            </w:r>
            <w:r w:rsidRPr="00963166">
              <w:rPr>
                <w:bCs/>
              </w:rPr>
              <w:t>: (nota final do candidato/maior nota final entre os candidatos) x 0,3</w:t>
            </w:r>
            <w:r>
              <w:rPr>
                <w:bCs/>
              </w:rPr>
              <w:t>5</w:t>
            </w:r>
          </w:p>
        </w:tc>
      </w:tr>
      <w:tr w:rsidR="00322DAB" w:rsidRPr="00BF5D33" w:rsidTr="00620397">
        <w:trPr>
          <w:trHeight w:val="626"/>
          <w:jc w:val="center"/>
        </w:trPr>
        <w:tc>
          <w:tcPr>
            <w:tcW w:w="8651" w:type="dxa"/>
            <w:gridSpan w:val="2"/>
            <w:vAlign w:val="center"/>
          </w:tcPr>
          <w:p w:rsidR="00322DAB" w:rsidRPr="00963166" w:rsidRDefault="00322DAB" w:rsidP="00620397">
            <w:pPr>
              <w:pStyle w:val="TableParagraph"/>
              <w:spacing w:line="244" w:lineRule="auto"/>
              <w:ind w:right="1003"/>
              <w:rPr>
                <w:bCs/>
              </w:rPr>
            </w:pPr>
            <w:r>
              <w:rPr>
                <w:bCs/>
              </w:rPr>
              <w:t>Obs.: a pontuação descrita será atribuída para cada item de avaliação</w:t>
            </w:r>
          </w:p>
        </w:tc>
      </w:tr>
    </w:tbl>
    <w:p w:rsidR="00322DAB" w:rsidRPr="00BF5D33" w:rsidRDefault="00322DAB" w:rsidP="00322DAB">
      <w:pPr>
        <w:spacing w:line="244" w:lineRule="auto"/>
        <w:sectPr w:rsidR="00322DAB" w:rsidRPr="00BF5D33" w:rsidSect="00322DAB">
          <w:pgSz w:w="11920" w:h="16850"/>
          <w:pgMar w:top="1418" w:right="1134" w:bottom="1134" w:left="1418" w:header="720" w:footer="720" w:gutter="0"/>
          <w:cols w:space="720"/>
        </w:sectPr>
      </w:pPr>
    </w:p>
    <w:p w:rsidR="00033ED7" w:rsidRDefault="00033ED7"/>
    <w:sectPr w:rsidR="00033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AB"/>
    <w:rsid w:val="00033ED7"/>
    <w:rsid w:val="00221241"/>
    <w:rsid w:val="00322DAB"/>
    <w:rsid w:val="004F4E93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06D3"/>
  <w15:chartTrackingRefBased/>
  <w15:docId w15:val="{6A425F17-92F7-4FEB-B919-BCF7816F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22DAB"/>
    <w:pPr>
      <w:ind w:left="70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2DAB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22DA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2DAB"/>
  </w:style>
  <w:style w:type="character" w:customStyle="1" w:styleId="CorpodetextoChar">
    <w:name w:val="Corpo de texto Char"/>
    <w:basedOn w:val="Fontepargpadro"/>
    <w:link w:val="Corpodetexto"/>
    <w:uiPriority w:val="1"/>
    <w:rsid w:val="00322DAB"/>
    <w:rPr>
      <w:rFonts w:ascii="Arial" w:eastAsia="Arial" w:hAnsi="Arial" w:cs="Arial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22DAB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</dc:creator>
  <cp:keywords/>
  <dc:description/>
  <cp:lastModifiedBy>Andreina</cp:lastModifiedBy>
  <cp:revision>1</cp:revision>
  <dcterms:created xsi:type="dcterms:W3CDTF">2024-10-29T18:20:00Z</dcterms:created>
  <dcterms:modified xsi:type="dcterms:W3CDTF">2024-10-29T18:20:00Z</dcterms:modified>
</cp:coreProperties>
</file>